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C" w:rsidRDefault="00BE047C" w:rsidP="00BE047C">
      <w:pPr>
        <w:widowControl w:val="0"/>
        <w:autoSpaceDE w:val="0"/>
        <w:autoSpaceDN w:val="0"/>
        <w:adjustRightInd w:val="0"/>
        <w:spacing w:after="0" w:line="240" w:lineRule="auto"/>
        <w:ind w:left="12616" w:firstLine="851"/>
        <w:jc w:val="both"/>
        <w:rPr>
          <w:rFonts w:ascii="Times New Roman" w:eastAsiaTheme="minorEastAsia" w:hAnsi="Times New Roman" w:cs="Times New Roman"/>
          <w:bCs/>
          <w:color w:val="26282F"/>
          <w:sz w:val="20"/>
          <w:szCs w:val="24"/>
          <w:lang w:eastAsia="ru-RU"/>
        </w:rPr>
      </w:pPr>
      <w:r w:rsidRPr="00BE047C">
        <w:rPr>
          <w:rFonts w:ascii="Times New Roman" w:eastAsiaTheme="minorEastAsia" w:hAnsi="Times New Roman" w:cs="Times New Roman"/>
          <w:bCs/>
          <w:caps/>
          <w:color w:val="26282F"/>
          <w:sz w:val="20"/>
          <w:szCs w:val="24"/>
          <w:lang w:eastAsia="ru-RU"/>
        </w:rPr>
        <w:t>Утверждена</w:t>
      </w:r>
      <w:r w:rsidRPr="00BE047C">
        <w:rPr>
          <w:rFonts w:ascii="Times New Roman" w:eastAsiaTheme="minorEastAsia" w:hAnsi="Times New Roman" w:cs="Times New Roman"/>
          <w:bCs/>
          <w:color w:val="26282F"/>
          <w:sz w:val="20"/>
          <w:szCs w:val="24"/>
          <w:lang w:eastAsia="ru-RU"/>
        </w:rPr>
        <w:br/>
      </w:r>
      <w:hyperlink w:anchor="sub_0" w:history="1">
        <w:r w:rsidRPr="00BE047C">
          <w:rPr>
            <w:rFonts w:ascii="Times New Roman" w:eastAsiaTheme="minorEastAsia" w:hAnsi="Times New Roman" w:cs="Times New Roman"/>
            <w:sz w:val="20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bCs/>
          <w:color w:val="26282F"/>
          <w:sz w:val="20"/>
          <w:szCs w:val="24"/>
          <w:lang w:eastAsia="ru-RU"/>
        </w:rPr>
        <w:t xml:space="preserve"> Правительства РФ</w:t>
      </w:r>
    </w:p>
    <w:p w:rsidR="00BE047C" w:rsidRPr="00207AAD" w:rsidRDefault="00BE047C" w:rsidP="00207AAD">
      <w:pPr>
        <w:widowControl w:val="0"/>
        <w:autoSpaceDE w:val="0"/>
        <w:autoSpaceDN w:val="0"/>
        <w:adjustRightInd w:val="0"/>
        <w:spacing w:after="0" w:line="240" w:lineRule="auto"/>
        <w:ind w:left="12616" w:firstLine="567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E047C">
        <w:rPr>
          <w:rFonts w:ascii="Times New Roman" w:eastAsiaTheme="minorEastAsia" w:hAnsi="Times New Roman" w:cs="Times New Roman"/>
          <w:bCs/>
          <w:color w:val="26282F"/>
          <w:sz w:val="20"/>
          <w:szCs w:val="24"/>
          <w:lang w:eastAsia="ru-RU"/>
        </w:rPr>
        <w:t>от 5 июня 2015 г. N 555</w:t>
      </w:r>
    </w:p>
    <w:p w:rsidR="00BE047C" w:rsidRPr="00CA1260" w:rsidRDefault="00BE047C" w:rsidP="00BE0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Cs w:val="24"/>
          <w:lang w:eastAsia="ru-RU"/>
        </w:rPr>
      </w:pPr>
      <w:r w:rsidRPr="00BE047C">
        <w:rPr>
          <w:rFonts w:ascii="Times New Roman" w:eastAsiaTheme="minorEastAsia" w:hAnsi="Times New Roman" w:cs="Times New Roman"/>
          <w:b/>
          <w:bCs/>
          <w:color w:val="26282F"/>
          <w:szCs w:val="24"/>
          <w:lang w:eastAsia="ru-RU"/>
        </w:rPr>
        <w:t>ФОРМА</w:t>
      </w:r>
      <w:hyperlink w:anchor="sub_1111" w:history="1">
        <w:r w:rsidRPr="00CA1260">
          <w:rPr>
            <w:rFonts w:ascii="Times New Roman" w:eastAsiaTheme="minorEastAsia" w:hAnsi="Times New Roman" w:cs="Times New Roman"/>
            <w:color w:val="106BBE"/>
            <w:szCs w:val="24"/>
            <w:lang w:eastAsia="ru-RU"/>
          </w:rPr>
          <w:t>(1)</w:t>
        </w:r>
      </w:hyperlink>
      <w:r w:rsidRPr="00BE047C">
        <w:rPr>
          <w:rFonts w:ascii="Times New Roman" w:eastAsiaTheme="minorEastAsia" w:hAnsi="Times New Roman" w:cs="Times New Roman"/>
          <w:b/>
          <w:bCs/>
          <w:color w:val="26282F"/>
          <w:szCs w:val="24"/>
          <w:lang w:eastAsia="ru-RU"/>
        </w:rPr>
        <w:br/>
        <w:t xml:space="preserve">обоснования закупок товаров, работ и услуг для обеспечения государственных </w:t>
      </w:r>
    </w:p>
    <w:p w:rsidR="00BE047C" w:rsidRPr="00BE047C" w:rsidRDefault="00BE047C" w:rsidP="00BE0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Cs w:val="24"/>
          <w:lang w:eastAsia="ru-RU"/>
        </w:rPr>
      </w:pPr>
      <w:r w:rsidRPr="00BE047C">
        <w:rPr>
          <w:rFonts w:ascii="Times New Roman" w:eastAsiaTheme="minorEastAsia" w:hAnsi="Times New Roman" w:cs="Times New Roman"/>
          <w:b/>
          <w:bCs/>
          <w:color w:val="26282F"/>
          <w:szCs w:val="24"/>
          <w:lang w:eastAsia="ru-RU"/>
        </w:rPr>
        <w:t>и муниципальных нужд при формировании и утверждении плана закупок</w:t>
      </w:r>
    </w:p>
    <w:p w:rsidR="00BE047C" w:rsidRPr="00BE047C" w:rsidRDefault="00BE047C" w:rsidP="00BE0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Cs w:val="24"/>
          <w:lang w:eastAsia="ru-RU"/>
        </w:rPr>
      </w:pP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6"/>
        <w:gridCol w:w="3029"/>
        <w:gridCol w:w="4058"/>
        <w:gridCol w:w="2742"/>
      </w:tblGrid>
      <w:tr w:rsidR="00BE047C" w:rsidRPr="00BE047C" w:rsidTr="00917586"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изменения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BE047C" w:rsidRPr="00BE047C" w:rsidRDefault="00BE047C" w:rsidP="00BE0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035"/>
        <w:gridCol w:w="992"/>
        <w:gridCol w:w="2552"/>
        <w:gridCol w:w="3260"/>
        <w:gridCol w:w="2270"/>
        <w:gridCol w:w="4678"/>
      </w:tblGrid>
      <w:tr w:rsidR="00BE047C" w:rsidRPr="00BE047C" w:rsidTr="00917586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bookmarkStart w:id="0" w:name="sub_2001"/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N </w:t>
            </w:r>
            <w:proofErr w:type="gramStart"/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</w:t>
            </w:r>
            <w:r w:rsidR="00917586" w:rsidRPr="00B72410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рования) в случае, если закупка </w:t>
            </w: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планируется в рамках указанной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Наименование мероприятия государственной про</w:t>
            </w:r>
            <w:bookmarkStart w:id="1" w:name="_GoBack"/>
            <w:bookmarkEnd w:id="1"/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7C" w:rsidRPr="00BE047C" w:rsidRDefault="00BE047C" w:rsidP="0091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</w:t>
            </w:r>
            <w:hyperlink r:id="rId5" w:history="1">
              <w:r w:rsidRPr="00B72410">
                <w:rPr>
                  <w:rFonts w:ascii="Times New Roman" w:eastAsiaTheme="minorEastAsia" w:hAnsi="Times New Roman" w:cs="Times New Roman"/>
                  <w:sz w:val="18"/>
                  <w:szCs w:val="24"/>
                  <w:lang w:eastAsia="ru-RU"/>
                </w:rPr>
                <w:t>статьей 19</w:t>
              </w:r>
            </w:hyperlink>
            <w:r w:rsidRPr="00BE047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BE047C" w:rsidRPr="00BE047C" w:rsidTr="00917586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7C" w:rsidRPr="00BE047C" w:rsidRDefault="00BE047C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E047C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512C21" w:rsidRPr="00BE047C" w:rsidTr="00917586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E047C" w:rsidRDefault="00512C21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E047C" w:rsidRDefault="00512C21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17323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2101382323600100100010000000242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E047C" w:rsidRDefault="00512C21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72410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Товары, работы или услуги на сумму, не превышающую 100 тыс. руб. (п. 4 ч. 1 ст. 93 44-ФЗ)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E047C" w:rsidRDefault="00512C21" w:rsidP="0051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72410">
              <w:rPr>
                <w:rFonts w:ascii="Times New Roman" w:hAnsi="Times New Roman" w:cs="Times New Roman"/>
                <w:sz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Парковского</w:t>
            </w:r>
            <w:proofErr w:type="spellEnd"/>
            <w:r w:rsidRPr="00B72410">
              <w:rPr>
                <w:rFonts w:ascii="Times New Roman" w:hAnsi="Times New Roman" w:cs="Times New Roman"/>
                <w:sz w:val="18"/>
              </w:rPr>
              <w:t xml:space="preserve"> сельского поселения Тихорецкого района "Развитие культуры" на 2015 - 2017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E047C" w:rsidRDefault="00050802" w:rsidP="0051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>Доступ населения к информационным ресурсам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E047C" w:rsidRDefault="00512C21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72410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Закупка осуществляется с целью реализации доступа населения к информационным ресурсам и знаниям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C21" w:rsidRPr="00BE047C" w:rsidRDefault="00512C21" w:rsidP="0051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B72410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Парковского</w:t>
            </w:r>
            <w:proofErr w:type="spellEnd"/>
            <w:r w:rsidRPr="00B72410">
              <w:rPr>
                <w:rFonts w:ascii="Times New Roman" w:hAnsi="Times New Roman" w:cs="Times New Roman"/>
                <w:sz w:val="18"/>
              </w:rPr>
              <w:t xml:space="preserve"> сельского поселения Тихорецкого района от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B7241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72410">
              <w:rPr>
                <w:rFonts w:ascii="Times New Roman" w:hAnsi="Times New Roman" w:cs="Times New Roman"/>
                <w:sz w:val="18"/>
              </w:rPr>
              <w:t>.2016 года №</w:t>
            </w:r>
            <w:r>
              <w:rPr>
                <w:rFonts w:ascii="Times New Roman" w:hAnsi="Times New Roman" w:cs="Times New Roman"/>
                <w:sz w:val="18"/>
              </w:rPr>
              <w:t>71</w:t>
            </w:r>
            <w:r w:rsidRPr="00B72410">
              <w:rPr>
                <w:rFonts w:ascii="Times New Roman" w:hAnsi="Times New Roman" w:cs="Times New Roman"/>
                <w:sz w:val="18"/>
              </w:rPr>
              <w:t xml:space="preserve">  «Об утверждении Правил определения нормативных затрат на обеспечение функций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Парковского</w:t>
            </w:r>
            <w:proofErr w:type="spellEnd"/>
            <w:r w:rsidRPr="00B72410">
              <w:rPr>
                <w:rFonts w:ascii="Times New Roman" w:hAnsi="Times New Roman" w:cs="Times New Roman"/>
                <w:sz w:val="18"/>
              </w:rPr>
              <w:t xml:space="preserve"> сельского поселения Тихорецкого района и подведомственных ей муниципальных казенных учреждений», пункт 1.5 Правил</w:t>
            </w:r>
          </w:p>
        </w:tc>
      </w:tr>
      <w:tr w:rsidR="00512C21" w:rsidRPr="00BE047C" w:rsidTr="00917586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Default="00512C21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72410" w:rsidRDefault="00512C21" w:rsidP="0051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lang w:val="en-US"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17323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21013823236001001000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000000024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72410" w:rsidRDefault="00512C21" w:rsidP="00B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B72410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Товары, работы или услуги на сумму, не превышающую 100 тыс. руб. (п. 4 ч. 1 ст. 93 44-ФЗ)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72410" w:rsidRDefault="00512C21" w:rsidP="0051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72410">
              <w:rPr>
                <w:rFonts w:ascii="Times New Roman" w:hAnsi="Times New Roman" w:cs="Times New Roman"/>
                <w:sz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Парковского</w:t>
            </w:r>
            <w:proofErr w:type="spellEnd"/>
            <w:r w:rsidRPr="00B72410">
              <w:rPr>
                <w:rFonts w:ascii="Times New Roman" w:hAnsi="Times New Roman" w:cs="Times New Roman"/>
                <w:sz w:val="18"/>
              </w:rPr>
              <w:t xml:space="preserve"> сельского поселения Тихорецкого района "Развитие культуры" на 2015 - 2017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72410" w:rsidRDefault="00050802" w:rsidP="0005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У</w:t>
            </w:r>
            <w:r w:rsidRPr="00B72410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креплени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е</w:t>
            </w:r>
            <w:r w:rsidRPr="00B72410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материально-технической базы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подписка на    периодические печатные издания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1" w:rsidRPr="00B72410" w:rsidRDefault="00512C21" w:rsidP="0025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72410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Закупка осуществляется с целью с целью укрепления материально-технической базы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и </w:t>
            </w:r>
            <w:r w:rsidR="00254248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доступа населения к 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периодически</w:t>
            </w:r>
            <w:r w:rsidR="00254248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254248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печатным 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издани</w:t>
            </w:r>
            <w:r w:rsidR="00254248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ям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C21" w:rsidRPr="00B72410" w:rsidRDefault="00512C21" w:rsidP="0051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72410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Парковского</w:t>
            </w:r>
            <w:proofErr w:type="spellEnd"/>
            <w:r w:rsidRPr="00B72410">
              <w:rPr>
                <w:rFonts w:ascii="Times New Roman" w:hAnsi="Times New Roman" w:cs="Times New Roman"/>
                <w:sz w:val="18"/>
              </w:rPr>
              <w:t xml:space="preserve"> сельского поселения Тихорецкого района от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B72410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B72410">
              <w:rPr>
                <w:rFonts w:ascii="Times New Roman" w:hAnsi="Times New Roman" w:cs="Times New Roman"/>
                <w:sz w:val="18"/>
              </w:rPr>
              <w:t>.2016 года №</w:t>
            </w:r>
            <w:r>
              <w:rPr>
                <w:rFonts w:ascii="Times New Roman" w:hAnsi="Times New Roman" w:cs="Times New Roman"/>
                <w:sz w:val="18"/>
              </w:rPr>
              <w:t>71</w:t>
            </w:r>
            <w:r w:rsidRPr="00B72410">
              <w:rPr>
                <w:rFonts w:ascii="Times New Roman" w:hAnsi="Times New Roman" w:cs="Times New Roman"/>
                <w:sz w:val="18"/>
              </w:rPr>
              <w:t xml:space="preserve">  «Об утверждении Правил определения нормативных затрат на обеспечение функций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Парковского</w:t>
            </w:r>
            <w:proofErr w:type="spellEnd"/>
            <w:r w:rsidRPr="00B72410">
              <w:rPr>
                <w:rFonts w:ascii="Times New Roman" w:hAnsi="Times New Roman" w:cs="Times New Roman"/>
                <w:sz w:val="18"/>
              </w:rPr>
              <w:t xml:space="preserve"> сельского поселения Тихорецкого района и подведомственных ей муниципальных казенных учреждений», пункт 1.5 Правил</w:t>
            </w:r>
          </w:p>
        </w:tc>
      </w:tr>
    </w:tbl>
    <w:p w:rsidR="00050802" w:rsidRPr="00207AAD" w:rsidRDefault="00207AAD" w:rsidP="00207AAD">
      <w:r>
        <w:br w:type="page"/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B54A8E" wp14:editId="53FA0C6A">
            <wp:extent cx="7181850" cy="1030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18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802" w:rsidRPr="00207AAD" w:rsidSect="00BE04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C"/>
    <w:rsid w:val="00050802"/>
    <w:rsid w:val="00207AAD"/>
    <w:rsid w:val="00254248"/>
    <w:rsid w:val="00512C21"/>
    <w:rsid w:val="00917586"/>
    <w:rsid w:val="00A11DC4"/>
    <w:rsid w:val="00B72410"/>
    <w:rsid w:val="00BE047C"/>
    <w:rsid w:val="00CA1260"/>
    <w:rsid w:val="00E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802"/>
  </w:style>
  <w:style w:type="character" w:styleId="a4">
    <w:name w:val="Hyperlink"/>
    <w:basedOn w:val="a0"/>
    <w:uiPriority w:val="99"/>
    <w:semiHidden/>
    <w:unhideWhenUsed/>
    <w:rsid w:val="00050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802"/>
  </w:style>
  <w:style w:type="character" w:styleId="a4">
    <w:name w:val="Hyperlink"/>
    <w:basedOn w:val="a0"/>
    <w:uiPriority w:val="99"/>
    <w:semiHidden/>
    <w:unhideWhenUsed/>
    <w:rsid w:val="00050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garantF1://70253464.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2016-12-27T11:05:00Z</cp:lastPrinted>
  <dcterms:created xsi:type="dcterms:W3CDTF">2016-12-15T17:02:00Z</dcterms:created>
  <dcterms:modified xsi:type="dcterms:W3CDTF">2016-12-27T11:05:00Z</dcterms:modified>
</cp:coreProperties>
</file>