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0A2261" w:rsidRDefault="00E90532" w:rsidP="000A226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получения муниципальной услуги</w:t>
      </w:r>
    </w:p>
    <w:p w:rsidR="00C051D7" w:rsidRPr="00C051D7" w:rsidRDefault="00E90532" w:rsidP="00C05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Прием уведомлений </w:t>
      </w:r>
    </w:p>
    <w:p w:rsidR="000A2261" w:rsidRDefault="00C051D7" w:rsidP="00C05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</w:t>
      </w:r>
      <w:r w:rsidR="00B8244A">
        <w:rPr>
          <w:rFonts w:ascii="Times New Roman" w:hAnsi="Times New Roman" w:cs="Times New Roman"/>
          <w:sz w:val="28"/>
          <w:szCs w:val="28"/>
        </w:rPr>
        <w:t>»</w:t>
      </w:r>
    </w:p>
    <w:p w:rsidR="00B8244A" w:rsidRDefault="00B8244A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44A" w:rsidRPr="002B17B5" w:rsidRDefault="00B8244A" w:rsidP="00C0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32" w:rsidRPr="00C051D7" w:rsidRDefault="00E90532" w:rsidP="00C051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OLE_LINK44"/>
      <w:bookmarkStart w:id="1" w:name="_GoBack"/>
      <w:bookmarkEnd w:id="1"/>
      <w:r w:rsidRPr="00C051D7">
        <w:rPr>
          <w:rFonts w:ascii="Times New Roman" w:hAnsi="Times New Roman" w:cs="Times New Roman"/>
          <w:sz w:val="28"/>
          <w:szCs w:val="28"/>
          <w:lang w:eastAsia="ar-SA"/>
        </w:rPr>
        <w:t>1.Документы и информация, которые Заявитель должен представить самостоятельно:</w:t>
      </w:r>
    </w:p>
    <w:bookmarkEnd w:id="0"/>
    <w:p w:rsidR="00C051D7" w:rsidRPr="00C051D7" w:rsidRDefault="00C051D7" w:rsidP="00C051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уведомление о завершении сноса объекта капитального строительства (далее – уведомление о завершении сноса) </w:t>
      </w:r>
      <w:bookmarkStart w:id="2" w:name="sub_5531102"/>
      <w:r w:rsidRPr="00C051D7">
        <w:rPr>
          <w:rFonts w:ascii="Times New Roman" w:hAnsi="Times New Roman" w:cs="Times New Roman"/>
          <w:sz w:val="28"/>
          <w:szCs w:val="28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(приложение к настоящему Регламенту), которое должно быть направлено не позднее семи рабочих дней после завершения сноса объекта капитального строительства.</w:t>
      </w:r>
    </w:p>
    <w:bookmarkEnd w:id="2"/>
    <w:p w:rsidR="00C051D7" w:rsidRPr="00C051D7" w:rsidRDefault="00C051D7" w:rsidP="00C051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2. Документы и информация, которые заявитель вправе представить по собственной инициативе: </w:t>
      </w:r>
    </w:p>
    <w:p w:rsidR="00C051D7" w:rsidRPr="00C051D7" w:rsidRDefault="00C051D7" w:rsidP="00C051D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юридического лица) в случае, если заявителем является юридическое лицо;</w:t>
      </w:r>
      <w:r w:rsidRPr="00C05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1D7" w:rsidRPr="00C051D7" w:rsidRDefault="00C051D7" w:rsidP="00C051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2B17B5" w:rsidRPr="002B17B5" w:rsidRDefault="002B17B5" w:rsidP="00C051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.</w:t>
      </w:r>
    </w:p>
    <w:p w:rsidR="00E90532" w:rsidRPr="000A2261" w:rsidRDefault="00E90532" w:rsidP="002B1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E90532" w:rsidRPr="000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0A2261"/>
    <w:rsid w:val="000D365C"/>
    <w:rsid w:val="002B17B5"/>
    <w:rsid w:val="00863A02"/>
    <w:rsid w:val="008E28C0"/>
    <w:rsid w:val="00B8244A"/>
    <w:rsid w:val="00C051D7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9A0-E011-46D8-9D13-11C410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9</cp:revision>
  <dcterms:created xsi:type="dcterms:W3CDTF">2016-07-04T09:46:00Z</dcterms:created>
  <dcterms:modified xsi:type="dcterms:W3CDTF">2020-12-10T04:39:00Z</dcterms:modified>
</cp:coreProperties>
</file>