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16AD8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1,8 тысяч санитарно-защитных зон Краснодарского края внесены в ЕГРН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BC5509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санитарно-защитн</w:t>
      </w:r>
      <w:r w:rsidR="00B209E3">
        <w:rPr>
          <w:rFonts w:ascii="Times New Roman" w:eastAsia="Calibri" w:hAnsi="Times New Roman" w:cs="Times New Roman"/>
          <w:b/>
          <w:sz w:val="28"/>
          <w:szCs w:val="28"/>
        </w:rPr>
        <w:t>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зон</w:t>
      </w:r>
      <w:r w:rsidR="00B209E3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, кто ее устанавливает и зачем? Рассказывают эксперты Кадастровой палаты по Краснодарскому краю</w:t>
      </w:r>
      <w:r w:rsidR="00774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Default="00B209E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E3">
        <w:rPr>
          <w:rFonts w:ascii="Times New Roman" w:eastAsia="Calibri" w:hAnsi="Times New Roman" w:cs="Times New Roman"/>
          <w:sz w:val="28"/>
          <w:szCs w:val="28"/>
        </w:rPr>
        <w:t>Санитарно-защитная зона (СЗЗ) – специальная территория с особым режимом использования, которая устанавливается вокруг объектов и производств - источников вредного воздействия на среду обитания и здоровье человека. СЗЗ являются защитным барьером, который обеспечивает уровень безопасности населения.</w:t>
      </w:r>
    </w:p>
    <w:p w:rsidR="007E19B8" w:rsidRPr="00D97DE1" w:rsidRDefault="00D97DE1" w:rsidP="007E19B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СЗЗ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7E19B8" w:rsidRPr="009371E3">
        <w:rPr>
          <w:rFonts w:ascii="Times New Roman" w:eastAsia="Calibri" w:hAnsi="Times New Roman" w:cs="Times New Roman"/>
          <w:b/>
          <w:sz w:val="28"/>
          <w:szCs w:val="28"/>
        </w:rPr>
        <w:t>зонами с особыми условиями использования территорий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и подлежат внесению в реестр границ </w:t>
      </w:r>
      <w:r w:rsidR="000B58E2" w:rsidRPr="00D97DE1">
        <w:rPr>
          <w:rFonts w:ascii="Times New Roman" w:eastAsia="Calibri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. Границы СЗЗ на территории Краснодарского </w:t>
      </w:r>
      <w:r w:rsidR="0005480F">
        <w:rPr>
          <w:rFonts w:ascii="Times New Roman" w:eastAsia="Calibri" w:hAnsi="Times New Roman" w:cs="Times New Roman"/>
          <w:sz w:val="28"/>
          <w:szCs w:val="28"/>
        </w:rPr>
        <w:t>к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рая устанавливает Управление </w:t>
      </w:r>
      <w:proofErr w:type="spellStart"/>
      <w:r w:rsidR="007E19B8" w:rsidRPr="00D97DE1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. После принятия решений об установлении границ СЗЗ ведомство обязано направлять в Кадастровую палату документы для внесения сведений в ЕГРН. По состоянию на июль 2022 года в ЕГРН внесены сведения о границах </w:t>
      </w:r>
      <w:r>
        <w:rPr>
          <w:rFonts w:ascii="Times New Roman" w:eastAsia="Calibri" w:hAnsi="Times New Roman" w:cs="Times New Roman"/>
          <w:sz w:val="28"/>
          <w:szCs w:val="28"/>
        </w:rPr>
        <w:t>почти 1,8 тысяч</w:t>
      </w:r>
      <w:r w:rsidR="007E19B8" w:rsidRPr="00D97DE1">
        <w:rPr>
          <w:rFonts w:ascii="Times New Roman" w:eastAsia="Calibri" w:hAnsi="Times New Roman" w:cs="Times New Roman"/>
          <w:sz w:val="28"/>
          <w:szCs w:val="28"/>
        </w:rPr>
        <w:t xml:space="preserve"> санитарно-защитных зон, установленных на территории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515" w:rsidRPr="00D31515" w:rsidRDefault="00D31515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515">
        <w:rPr>
          <w:rFonts w:ascii="Times New Roman" w:eastAsia="Calibri" w:hAnsi="Times New Roman" w:cs="Times New Roman"/>
          <w:sz w:val="28"/>
          <w:szCs w:val="28"/>
        </w:rPr>
        <w:t>На основании внесенных в реестр границ ЕГРН сведений устанавливаются ограничения в использовании земельных участков, границы которых определяются в границах СЗЗ. Так, например, в границах СЗЗ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7E19B8" w:rsidRDefault="00D97DE1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5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>Задумываясь о приобретении земельного участка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необходимо тщательно собрать ма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ксимально полную информацию о нё</w:t>
      </w:r>
      <w:r w:rsidR="00D31515" w:rsidRPr="008E145C">
        <w:rPr>
          <w:rFonts w:ascii="Times New Roman" w:eastAsia="Calibri" w:hAnsi="Times New Roman" w:cs="Times New Roman"/>
          <w:i/>
          <w:sz w:val="28"/>
          <w:szCs w:val="28"/>
        </w:rPr>
        <w:t>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>ий и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в частности</w:t>
      </w:r>
      <w:r w:rsidR="00B8286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E145C">
        <w:rPr>
          <w:rFonts w:ascii="Times New Roman" w:eastAsia="Calibri" w:hAnsi="Times New Roman" w:cs="Times New Roman"/>
          <w:i/>
          <w:sz w:val="28"/>
          <w:szCs w:val="28"/>
        </w:rPr>
        <w:t xml:space="preserve"> о границах СЗЗ»</w:t>
      </w:r>
      <w:r w:rsidRPr="008E145C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8E145C">
        <w:rPr>
          <w:rFonts w:ascii="Times New Roman" w:eastAsia="Calibri" w:hAnsi="Times New Roman" w:cs="Times New Roman"/>
          <w:b/>
          <w:sz w:val="28"/>
          <w:szCs w:val="28"/>
        </w:rPr>
        <w:t>начальник отдела инфраструктуры пространственных данных Кадастровой</w:t>
      </w:r>
      <w:r w:rsidRPr="007E19B8">
        <w:rPr>
          <w:rFonts w:ascii="Times New Roman" w:eastAsia="Calibri" w:hAnsi="Times New Roman" w:cs="Times New Roman"/>
          <w:b/>
          <w:sz w:val="28"/>
          <w:szCs w:val="28"/>
        </w:rPr>
        <w:t xml:space="preserve"> палаты по Краснодарскому краю Дмитрий Тонхоноев.</w:t>
      </w:r>
    </w:p>
    <w:p w:rsidR="009371E3" w:rsidRPr="009371E3" w:rsidRDefault="00C24831" w:rsidP="009371E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Чтобы узнать,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земельный участок в </w:t>
      </w:r>
      <w:r w:rsidR="0005480F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05480F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оне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с особыми условиями </w:t>
      </w:r>
      <w:r w:rsidRPr="00C24831">
        <w:rPr>
          <w:rFonts w:ascii="Times New Roman" w:eastAsia="Calibri" w:hAnsi="Times New Roman" w:cs="Times New Roman"/>
          <w:bCs/>
          <w:sz w:val="28"/>
          <w:szCs w:val="28"/>
        </w:rPr>
        <w:t>использования территорий</w:t>
      </w:r>
      <w:r>
        <w:rPr>
          <w:rFonts w:ascii="Times New Roman" w:eastAsia="Calibri" w:hAnsi="Times New Roman" w:cs="Times New Roman"/>
          <w:bCs/>
          <w:sz w:val="28"/>
          <w:szCs w:val="28"/>
        </w:rPr>
        <w:t>, можно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заказа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выписку из ЕГРН об объекте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недвижимости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. В </w:t>
      </w:r>
      <w:r w:rsidR="0005480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05480F"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акой </w:t>
      </w:r>
      <w:r w:rsidR="009371E3" w:rsidRPr="009371E3">
        <w:rPr>
          <w:rFonts w:ascii="Times New Roman" w:eastAsia="Calibri" w:hAnsi="Times New Roman" w:cs="Times New Roman"/>
          <w:bCs/>
          <w:sz w:val="28"/>
          <w:szCs w:val="28"/>
        </w:rPr>
        <w:t>выписке содержится наиболее полная информация о характеристиках объекта.</w:t>
      </w:r>
    </w:p>
    <w:p w:rsidR="009371E3" w:rsidRPr="009371E3" w:rsidRDefault="009371E3" w:rsidP="009371E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>Заказать выписку можно любым удобным способом:</w:t>
      </w:r>
    </w:p>
    <w:p w:rsidR="009371E3" w:rsidRPr="009371E3" w:rsidRDefault="009371E3" w:rsidP="009371E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>в бумажном виде при личном обращении в офис «МФЦ»,</w:t>
      </w:r>
    </w:p>
    <w:p w:rsidR="009371E3" w:rsidRPr="009371E3" w:rsidRDefault="009371E3" w:rsidP="00C2483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электронном виде на сайтах </w:t>
      </w:r>
      <w:hyperlink r:id="rId8" w:history="1">
        <w:r w:rsidRPr="009371E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="00C24831">
        <w:rPr>
          <w:rFonts w:ascii="Times New Roman" w:eastAsia="Calibri" w:hAnsi="Times New Roman" w:cs="Times New Roman"/>
          <w:sz w:val="28"/>
          <w:szCs w:val="28"/>
        </w:rPr>
        <w:t xml:space="preserve"> rosreestr.gov.ru</w:t>
      </w:r>
      <w:r w:rsidRPr="009371E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hyperlink r:id="rId9" w:history="1">
        <w:r w:rsidRPr="009371E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Кадастровой палаты</w:t>
        </w:r>
      </w:hyperlink>
      <w:r w:rsidR="00C24831">
        <w:rPr>
          <w:rFonts w:ascii="Times New Roman" w:eastAsia="Calibri" w:hAnsi="Times New Roman" w:cs="Times New Roman"/>
          <w:sz w:val="28"/>
          <w:szCs w:val="28"/>
        </w:rPr>
        <w:t xml:space="preserve"> kadastr.ru</w:t>
      </w:r>
      <w:r w:rsidRPr="009371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7DE1" w:rsidRPr="007E19B8" w:rsidRDefault="0080010B" w:rsidP="00D315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узнать информацию о Зонах можно </w:t>
      </w:r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в режиме </w:t>
      </w:r>
      <w:r w:rsidRPr="008001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hyperlink r:id="rId10" w:history="1">
        <w:r w:rsidRPr="0080010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Публичной кадастровой карте</w:t>
        </w:r>
      </w:hyperlink>
      <w:r w:rsidRPr="0080010B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</w:t>
      </w:r>
      <w:r w:rsidR="005C30D1">
        <w:rPr>
          <w:rFonts w:ascii="Times New Roman" w:eastAsia="Calibri" w:hAnsi="Times New Roman" w:cs="Times New Roman"/>
          <w:bCs/>
          <w:sz w:val="28"/>
          <w:szCs w:val="28"/>
        </w:rPr>
        <w:t xml:space="preserve"> pkk.rosreestr.ru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248E2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E2" w:rsidRDefault="00B248E2">
      <w:pPr>
        <w:spacing w:after="0" w:line="240" w:lineRule="auto"/>
      </w:pPr>
      <w:r>
        <w:separator/>
      </w:r>
    </w:p>
  </w:endnote>
  <w:endnote w:type="continuationSeparator" w:id="0">
    <w:p w:rsidR="00B248E2" w:rsidRDefault="00B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E2" w:rsidRDefault="00B248E2">
      <w:pPr>
        <w:spacing w:after="0" w:line="240" w:lineRule="auto"/>
      </w:pPr>
      <w:r>
        <w:separator/>
      </w:r>
    </w:p>
  </w:footnote>
  <w:footnote w:type="continuationSeparator" w:id="0">
    <w:p w:rsidR="00B248E2" w:rsidRDefault="00B2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5E5D"/>
    <w:multiLevelType w:val="hybridMultilevel"/>
    <w:tmpl w:val="D86421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42C6A"/>
    <w:rsid w:val="0005480F"/>
    <w:rsid w:val="000B58E2"/>
    <w:rsid w:val="001B14FF"/>
    <w:rsid w:val="0023144D"/>
    <w:rsid w:val="002D3275"/>
    <w:rsid w:val="002E4B4A"/>
    <w:rsid w:val="0037475B"/>
    <w:rsid w:val="005C30D1"/>
    <w:rsid w:val="00675900"/>
    <w:rsid w:val="00770795"/>
    <w:rsid w:val="0077466C"/>
    <w:rsid w:val="007B63F1"/>
    <w:rsid w:val="007E19B8"/>
    <w:rsid w:val="0080010B"/>
    <w:rsid w:val="00800763"/>
    <w:rsid w:val="00816AD8"/>
    <w:rsid w:val="008E145C"/>
    <w:rsid w:val="00933F54"/>
    <w:rsid w:val="009371E3"/>
    <w:rsid w:val="009B4201"/>
    <w:rsid w:val="00B00EFD"/>
    <w:rsid w:val="00B209E3"/>
    <w:rsid w:val="00B248E2"/>
    <w:rsid w:val="00B82864"/>
    <w:rsid w:val="00BC5509"/>
    <w:rsid w:val="00BE0CF9"/>
    <w:rsid w:val="00C017B7"/>
    <w:rsid w:val="00C24831"/>
    <w:rsid w:val="00C81400"/>
    <w:rsid w:val="00D230BC"/>
    <w:rsid w:val="00D31515"/>
    <w:rsid w:val="00D42273"/>
    <w:rsid w:val="00D97DE1"/>
    <w:rsid w:val="00E00A4E"/>
    <w:rsid w:val="00E44E2A"/>
    <w:rsid w:val="00EB3B67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E1A6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1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zakaz-vypisok-iz-egr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</cp:revision>
  <dcterms:created xsi:type="dcterms:W3CDTF">2022-07-04T08:03:00Z</dcterms:created>
  <dcterms:modified xsi:type="dcterms:W3CDTF">2022-07-06T14:56:00Z</dcterms:modified>
</cp:coreProperties>
</file>