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61B33A28" w14:textId="77777777" w:rsidR="00E73210" w:rsidRDefault="00485A0F" w:rsidP="0048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14:paraId="1BB4AA6D" w14:textId="44393501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19F49A5B" w:rsidR="00485A0F" w:rsidRPr="004104D5" w:rsidRDefault="005548D3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548D3">
              <w:rPr>
                <w:bCs/>
                <w:sz w:val="28"/>
                <w:szCs w:val="28"/>
              </w:rPr>
              <w:t>«</w:t>
            </w:r>
            <w:r w:rsidR="00FF71B7" w:rsidRPr="00FF71B7">
              <w:rPr>
                <w:bCs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="00FF71B7" w:rsidRPr="00FF71B7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FF71B7" w:rsidRPr="00FF71B7">
              <w:rPr>
                <w:bCs/>
                <w:sz w:val="28"/>
                <w:szCs w:val="28"/>
              </w:rPr>
              <w:t xml:space="preserve"> сельского поселения Тихорецкого района от 4 сентября 2009 года № 272 «Об утверждении Положения о пенсии за выслугу лет отдельным категориям работников </w:t>
            </w:r>
            <w:proofErr w:type="spellStart"/>
            <w:r w:rsidR="00FF71B7" w:rsidRPr="00FF71B7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FF71B7" w:rsidRPr="00FF71B7">
              <w:rPr>
                <w:bCs/>
                <w:sz w:val="28"/>
                <w:szCs w:val="28"/>
              </w:rPr>
              <w:t xml:space="preserve"> сельского поселения Тихорецкого района, лицам, замещавшим муниципальные должности на постоянной основе, должности муниципальной службы в </w:t>
            </w:r>
            <w:proofErr w:type="spellStart"/>
            <w:r w:rsidR="00FF71B7" w:rsidRPr="00FF71B7">
              <w:rPr>
                <w:bCs/>
                <w:sz w:val="28"/>
                <w:szCs w:val="28"/>
              </w:rPr>
              <w:t>Парковском</w:t>
            </w:r>
            <w:proofErr w:type="spellEnd"/>
            <w:r w:rsidR="00FF71B7" w:rsidRPr="00FF71B7">
              <w:rPr>
                <w:bCs/>
                <w:sz w:val="28"/>
                <w:szCs w:val="28"/>
              </w:rPr>
              <w:t xml:space="preserve"> сельском поселении Тихорецкого района</w:t>
            </w:r>
            <w:r w:rsidRPr="005548D3">
              <w:rPr>
                <w:bCs/>
                <w:sz w:val="28"/>
                <w:szCs w:val="28"/>
              </w:rPr>
              <w:t>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57489E" w:rsidRPr="00B15450" w:rsidRDefault="0057489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14:paraId="5C8E6319" w14:textId="77777777" w:rsidR="00DD280C" w:rsidRDefault="00DD280C" w:rsidP="00485A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D63C18" w14:textId="31EFE2DA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48D3">
        <w:rPr>
          <w:rFonts w:ascii="Times New Roman" w:hAnsi="Times New Roman" w:cs="Times New Roman"/>
          <w:sz w:val="28"/>
          <w:szCs w:val="28"/>
        </w:rPr>
        <w:t>3</w:t>
      </w:r>
      <w:r w:rsidR="00E21683">
        <w:rPr>
          <w:rFonts w:ascii="Times New Roman" w:hAnsi="Times New Roman" w:cs="Times New Roman"/>
          <w:sz w:val="28"/>
          <w:szCs w:val="28"/>
        </w:rPr>
        <w:t>0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E21683">
        <w:rPr>
          <w:rFonts w:ascii="Times New Roman" w:hAnsi="Times New Roman" w:cs="Times New Roman"/>
          <w:sz w:val="28"/>
          <w:szCs w:val="28"/>
        </w:rPr>
        <w:t>ма</w:t>
      </w:r>
      <w:r w:rsidR="00C33D8F">
        <w:rPr>
          <w:rFonts w:ascii="Times New Roman" w:hAnsi="Times New Roman" w:cs="Times New Roman"/>
          <w:sz w:val="28"/>
          <w:szCs w:val="28"/>
        </w:rPr>
        <w:t>я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C33D8F">
        <w:rPr>
          <w:rFonts w:ascii="Times New Roman" w:hAnsi="Times New Roman" w:cs="Times New Roman"/>
          <w:sz w:val="28"/>
          <w:szCs w:val="28"/>
        </w:rPr>
        <w:t>5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510F5C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</w:t>
      </w:r>
      <w:r w:rsidR="002532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 </w:t>
      </w:r>
      <w:r w:rsidR="00DD280C">
        <w:rPr>
          <w:rFonts w:ascii="Times New Roman" w:hAnsi="Times New Roman" w:cs="Times New Roman"/>
          <w:sz w:val="28"/>
          <w:szCs w:val="28"/>
        </w:rPr>
        <w:t xml:space="preserve"> 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C33D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2E5B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E21683">
        <w:rPr>
          <w:rFonts w:ascii="Times New Roman" w:hAnsi="Times New Roman" w:cs="Times New Roman"/>
          <w:sz w:val="28"/>
          <w:szCs w:val="28"/>
        </w:rPr>
        <w:t>1</w:t>
      </w:r>
      <w:r w:rsidR="00FF71B7">
        <w:rPr>
          <w:rFonts w:ascii="Times New Roman" w:hAnsi="Times New Roman" w:cs="Times New Roman"/>
          <w:sz w:val="28"/>
          <w:szCs w:val="28"/>
        </w:rPr>
        <w:t>9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7B7670" w14:textId="77777777" w:rsidR="00DD280C" w:rsidRDefault="00DD280C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501D5D97" w:rsidR="00485A0F" w:rsidRPr="005548D3" w:rsidRDefault="00485A0F" w:rsidP="005548D3">
      <w:pPr>
        <w:pStyle w:val="Default"/>
        <w:ind w:firstLine="708"/>
        <w:jc w:val="both"/>
        <w:rPr>
          <w:bCs/>
          <w:sz w:val="28"/>
          <w:szCs w:val="28"/>
        </w:rPr>
      </w:pPr>
      <w:r w:rsidRPr="00B15450">
        <w:rPr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sz w:val="28"/>
          <w:szCs w:val="28"/>
        </w:rPr>
        <w:t>Парковского</w:t>
      </w:r>
      <w:proofErr w:type="spellEnd"/>
      <w:r w:rsidRPr="00B15450">
        <w:rPr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15450">
        <w:rPr>
          <w:sz w:val="28"/>
          <w:szCs w:val="28"/>
        </w:rPr>
        <w:t>Парковского</w:t>
      </w:r>
      <w:proofErr w:type="spellEnd"/>
      <w:r w:rsidRPr="00B15450">
        <w:rPr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sz w:val="28"/>
          <w:szCs w:val="28"/>
        </w:rPr>
        <w:t xml:space="preserve">                    </w:t>
      </w:r>
      <w:r w:rsidRPr="00B15450">
        <w:rPr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sz w:val="28"/>
          <w:szCs w:val="28"/>
        </w:rPr>
        <w:t>решения</w:t>
      </w:r>
      <w:r w:rsidRPr="00510DD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510DD9">
        <w:rPr>
          <w:sz w:val="28"/>
          <w:szCs w:val="28"/>
        </w:rPr>
        <w:t xml:space="preserve"> </w:t>
      </w:r>
      <w:proofErr w:type="spellStart"/>
      <w:r w:rsidRPr="00510DD9">
        <w:rPr>
          <w:sz w:val="28"/>
          <w:szCs w:val="28"/>
        </w:rPr>
        <w:t>Парковского</w:t>
      </w:r>
      <w:proofErr w:type="spellEnd"/>
      <w:r w:rsidRPr="00510DD9">
        <w:rPr>
          <w:sz w:val="28"/>
          <w:szCs w:val="28"/>
        </w:rPr>
        <w:t xml:space="preserve"> сельского поселения Тихорецкого района</w:t>
      </w:r>
      <w:r w:rsidRPr="00510DD9">
        <w:rPr>
          <w:b/>
          <w:bCs/>
          <w:sz w:val="28"/>
          <w:szCs w:val="28"/>
          <w:lang w:eastAsia="ar-SA"/>
        </w:rPr>
        <w:t xml:space="preserve"> </w:t>
      </w:r>
      <w:r w:rsidR="005548D3" w:rsidRPr="005548D3">
        <w:rPr>
          <w:bCs/>
          <w:sz w:val="28"/>
          <w:szCs w:val="28"/>
        </w:rPr>
        <w:t>«</w:t>
      </w:r>
      <w:r w:rsidR="00FF71B7" w:rsidRPr="00FF71B7">
        <w:rPr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FF71B7" w:rsidRPr="00FF71B7">
        <w:rPr>
          <w:bCs/>
          <w:sz w:val="28"/>
          <w:szCs w:val="28"/>
        </w:rPr>
        <w:t>Парковского</w:t>
      </w:r>
      <w:proofErr w:type="spellEnd"/>
      <w:r w:rsidR="00FF71B7" w:rsidRPr="00FF71B7">
        <w:rPr>
          <w:bCs/>
          <w:sz w:val="28"/>
          <w:szCs w:val="28"/>
        </w:rPr>
        <w:t xml:space="preserve"> сельского поселения Тихорецкого района от 4 сентября 2009 года № 272 «Об утверждении Положения о пенсии за выслугу лет отдельным категориям работников </w:t>
      </w:r>
      <w:proofErr w:type="spellStart"/>
      <w:r w:rsidR="00FF71B7" w:rsidRPr="00FF71B7">
        <w:rPr>
          <w:bCs/>
          <w:sz w:val="28"/>
          <w:szCs w:val="28"/>
        </w:rPr>
        <w:t>Парковского</w:t>
      </w:r>
      <w:proofErr w:type="spellEnd"/>
      <w:r w:rsidR="00FF71B7" w:rsidRPr="00FF71B7">
        <w:rPr>
          <w:bCs/>
          <w:sz w:val="28"/>
          <w:szCs w:val="28"/>
        </w:rPr>
        <w:t xml:space="preserve"> сельского поселения Тихорецкого района, лицам, замещавшим муниципальные должности на постоянной основе, должности муниципальной службы в </w:t>
      </w:r>
      <w:proofErr w:type="spellStart"/>
      <w:r w:rsidR="00FF71B7" w:rsidRPr="00FF71B7">
        <w:rPr>
          <w:bCs/>
          <w:sz w:val="28"/>
          <w:szCs w:val="28"/>
        </w:rPr>
        <w:t>Парковском</w:t>
      </w:r>
      <w:proofErr w:type="spellEnd"/>
      <w:r w:rsidR="00FF71B7" w:rsidRPr="00FF71B7">
        <w:rPr>
          <w:bCs/>
          <w:sz w:val="28"/>
          <w:szCs w:val="28"/>
        </w:rPr>
        <w:t xml:space="preserve"> сельском поселении Тихорецкого района</w:t>
      </w:r>
      <w:r w:rsidR="00D33DBA" w:rsidRPr="00D33DBA">
        <w:rPr>
          <w:rFonts w:eastAsia="Times New Roman"/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15450">
        <w:rPr>
          <w:sz w:val="28"/>
          <w:szCs w:val="28"/>
        </w:rPr>
        <w:t xml:space="preserve">(далее - проект </w:t>
      </w:r>
      <w:r>
        <w:rPr>
          <w:sz w:val="28"/>
          <w:szCs w:val="28"/>
        </w:rPr>
        <w:t>решения</w:t>
      </w:r>
      <w:r w:rsidRPr="00B15450">
        <w:rPr>
          <w:sz w:val="28"/>
          <w:szCs w:val="28"/>
        </w:rPr>
        <w:t>), установил:</w:t>
      </w:r>
    </w:p>
    <w:p w14:paraId="71BBC3D2" w14:textId="14DE5453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5548D3">
        <w:rPr>
          <w:rFonts w:ascii="Times New Roman" w:hAnsi="Times New Roman" w:cs="Times New Roman"/>
          <w:sz w:val="28"/>
          <w:szCs w:val="28"/>
        </w:rPr>
        <w:t>26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D33DBA">
        <w:rPr>
          <w:rFonts w:ascii="Times New Roman" w:hAnsi="Times New Roman" w:cs="Times New Roman"/>
          <w:sz w:val="28"/>
          <w:szCs w:val="28"/>
        </w:rPr>
        <w:t>ма</w:t>
      </w:r>
      <w:r w:rsidR="00C33D8F">
        <w:rPr>
          <w:rFonts w:ascii="Times New Roman" w:hAnsi="Times New Roman" w:cs="Times New Roman"/>
          <w:sz w:val="28"/>
          <w:szCs w:val="28"/>
        </w:rPr>
        <w:t>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C33D8F">
        <w:rPr>
          <w:rFonts w:ascii="Times New Roman" w:hAnsi="Times New Roman" w:cs="Times New Roman"/>
          <w:sz w:val="28"/>
          <w:szCs w:val="28"/>
        </w:rPr>
        <w:t>5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7463C3A4" w14:textId="1C466D4E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DF1DA3E" w14:textId="53FF30D3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709F8A5E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290E7EF2" w14:textId="03EB3CCD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5548D3">
      <w:pgSz w:w="11906" w:h="16838"/>
      <w:pgMar w:top="71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12E5B"/>
    <w:rsid w:val="000204A5"/>
    <w:rsid w:val="000A0EDD"/>
    <w:rsid w:val="0012522E"/>
    <w:rsid w:val="0013533B"/>
    <w:rsid w:val="001E4A73"/>
    <w:rsid w:val="001F0EA6"/>
    <w:rsid w:val="00227608"/>
    <w:rsid w:val="00241332"/>
    <w:rsid w:val="002430C1"/>
    <w:rsid w:val="0025326E"/>
    <w:rsid w:val="002A7E60"/>
    <w:rsid w:val="002F2BD1"/>
    <w:rsid w:val="003973CC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10F5C"/>
    <w:rsid w:val="005548D3"/>
    <w:rsid w:val="00557637"/>
    <w:rsid w:val="0057489E"/>
    <w:rsid w:val="005C6FAC"/>
    <w:rsid w:val="005D2F22"/>
    <w:rsid w:val="005D6FF5"/>
    <w:rsid w:val="005F206D"/>
    <w:rsid w:val="006A373C"/>
    <w:rsid w:val="006C153A"/>
    <w:rsid w:val="006E62AE"/>
    <w:rsid w:val="00702DBA"/>
    <w:rsid w:val="00780DD5"/>
    <w:rsid w:val="007D441C"/>
    <w:rsid w:val="00803FE8"/>
    <w:rsid w:val="00854155"/>
    <w:rsid w:val="00870E89"/>
    <w:rsid w:val="008E2E8A"/>
    <w:rsid w:val="00964F17"/>
    <w:rsid w:val="0098154E"/>
    <w:rsid w:val="009A2B73"/>
    <w:rsid w:val="009C72F0"/>
    <w:rsid w:val="00A565CA"/>
    <w:rsid w:val="00AB7317"/>
    <w:rsid w:val="00AF11D0"/>
    <w:rsid w:val="00C33D8F"/>
    <w:rsid w:val="00CC7156"/>
    <w:rsid w:val="00CD5BB3"/>
    <w:rsid w:val="00D33DBA"/>
    <w:rsid w:val="00D43644"/>
    <w:rsid w:val="00DB6CC2"/>
    <w:rsid w:val="00DD280C"/>
    <w:rsid w:val="00DF5DD5"/>
    <w:rsid w:val="00E21683"/>
    <w:rsid w:val="00E73210"/>
    <w:rsid w:val="00E960D4"/>
    <w:rsid w:val="00FD6A6E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2025-06-04T12:11:00Z</cp:lastPrinted>
  <dcterms:created xsi:type="dcterms:W3CDTF">2019-04-26T05:38:00Z</dcterms:created>
  <dcterms:modified xsi:type="dcterms:W3CDTF">2025-06-04T12:12:00Z</dcterms:modified>
</cp:coreProperties>
</file>