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2FE0" w14:textId="77777777" w:rsidR="00485A0F" w:rsidRPr="00B15450" w:rsidRDefault="00485A0F" w:rsidP="00941F4E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Заключение</w:t>
      </w:r>
    </w:p>
    <w:p w14:paraId="61B33A28" w14:textId="77777777" w:rsidR="00E73210" w:rsidRDefault="00485A0F" w:rsidP="00485A0F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</w:p>
    <w:p w14:paraId="1BB4AA6D" w14:textId="44393501" w:rsidR="00485A0F" w:rsidRPr="00B15450" w:rsidRDefault="00485A0F" w:rsidP="00485A0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85A0F" w:rsidRPr="00B15450" w14:paraId="3C0E2C6B" w14:textId="77777777" w:rsidTr="008274BC">
        <w:tc>
          <w:tcPr>
            <w:tcW w:w="9747" w:type="dxa"/>
          </w:tcPr>
          <w:p w14:paraId="7CFAC96C" w14:textId="15B4390F" w:rsidR="00485A0F" w:rsidRPr="004104D5" w:rsidRDefault="00485A0F" w:rsidP="000204A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104D5">
              <w:rPr>
                <w:rFonts w:eastAsia="Times New Roman"/>
                <w:sz w:val="28"/>
                <w:szCs w:val="28"/>
              </w:rPr>
              <w:t>«</w:t>
            </w:r>
            <w:r w:rsidR="00941F4E" w:rsidRPr="00941F4E">
              <w:rPr>
                <w:bCs/>
                <w:sz w:val="28"/>
                <w:szCs w:val="28"/>
              </w:rPr>
              <w:t xml:space="preserve">О внесении изменений в решение Совета </w:t>
            </w:r>
            <w:proofErr w:type="spellStart"/>
            <w:r w:rsidR="00941F4E" w:rsidRPr="00941F4E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941F4E" w:rsidRPr="00941F4E">
              <w:rPr>
                <w:bCs/>
                <w:sz w:val="28"/>
                <w:szCs w:val="28"/>
              </w:rPr>
              <w:t xml:space="preserve"> сельского поселения Тихорецкого района от 22 февраля 2024 года № 217 «Об утверждении стоимости услуг по погребению умерших (погибших), не имеющих супруга, близких родственников,</w:t>
            </w:r>
            <w:r w:rsidR="00941F4E">
              <w:rPr>
                <w:bCs/>
                <w:sz w:val="28"/>
                <w:szCs w:val="28"/>
              </w:rPr>
              <w:t xml:space="preserve"> </w:t>
            </w:r>
            <w:r w:rsidR="00941F4E" w:rsidRPr="00941F4E">
              <w:rPr>
                <w:bCs/>
                <w:sz w:val="28"/>
                <w:szCs w:val="28"/>
              </w:rPr>
              <w:t xml:space="preserve">иных родственников либо законного представителя умершего (погибшего) или при невозможности осуществить ими погребение, </w:t>
            </w:r>
            <w:r w:rsidR="00941F4E">
              <w:rPr>
                <w:bCs/>
                <w:sz w:val="28"/>
                <w:szCs w:val="28"/>
              </w:rPr>
              <w:t xml:space="preserve">                </w:t>
            </w:r>
            <w:r w:rsidR="00941F4E" w:rsidRPr="00941F4E">
              <w:rPr>
                <w:bCs/>
                <w:sz w:val="28"/>
                <w:szCs w:val="28"/>
              </w:rPr>
              <w:t xml:space="preserve">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</w:t>
            </w:r>
            <w:proofErr w:type="spellStart"/>
            <w:r w:rsidR="00941F4E" w:rsidRPr="00941F4E">
              <w:rPr>
                <w:bCs/>
                <w:sz w:val="28"/>
                <w:szCs w:val="28"/>
              </w:rPr>
              <w:t>Парковским</w:t>
            </w:r>
            <w:proofErr w:type="spellEnd"/>
            <w:r w:rsidR="00941F4E" w:rsidRPr="00941F4E">
              <w:rPr>
                <w:bCs/>
                <w:sz w:val="28"/>
                <w:szCs w:val="28"/>
              </w:rPr>
              <w:t xml:space="preserve"> сельским поселением Тихорецкого района</w:t>
            </w:r>
            <w:r w:rsidR="00510F5C" w:rsidRPr="00510F5C">
              <w:rPr>
                <w:bCs/>
                <w:sz w:val="28"/>
                <w:szCs w:val="28"/>
              </w:rPr>
              <w:t>»</w:t>
            </w:r>
            <w:r w:rsidR="000A0EDD" w:rsidRPr="000A0EDD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485A0F" w:rsidRPr="00B15450" w14:paraId="31D42683" w14:textId="77777777" w:rsidTr="008274BC">
        <w:tc>
          <w:tcPr>
            <w:tcW w:w="9747" w:type="dxa"/>
          </w:tcPr>
          <w:p w14:paraId="062C7609" w14:textId="77777777" w:rsidR="0057489E" w:rsidRDefault="0057489E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CAEC33" w14:textId="77777777" w:rsidR="00941F4E" w:rsidRPr="00B15450" w:rsidRDefault="00941F4E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bookmarkEnd w:id="0"/>
    <w:bookmarkEnd w:id="1"/>
    <w:bookmarkEnd w:id="2"/>
    <w:p w14:paraId="32D63C18" w14:textId="59DCF807" w:rsidR="00485A0F" w:rsidRPr="00B15450" w:rsidRDefault="008E2E8A" w:rsidP="00485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D4192">
        <w:rPr>
          <w:rFonts w:ascii="Times New Roman" w:hAnsi="Times New Roman" w:cs="Times New Roman"/>
          <w:sz w:val="28"/>
          <w:szCs w:val="28"/>
        </w:rPr>
        <w:t>7</w:t>
      </w:r>
      <w:r w:rsidR="000204A5">
        <w:rPr>
          <w:rFonts w:ascii="Times New Roman" w:hAnsi="Times New Roman" w:cs="Times New Roman"/>
          <w:sz w:val="28"/>
          <w:szCs w:val="28"/>
        </w:rPr>
        <w:t xml:space="preserve"> </w:t>
      </w:r>
      <w:r w:rsidR="000D4192">
        <w:rPr>
          <w:rFonts w:ascii="Times New Roman" w:hAnsi="Times New Roman" w:cs="Times New Roman"/>
          <w:sz w:val="28"/>
          <w:szCs w:val="28"/>
        </w:rPr>
        <w:t>февраля</w:t>
      </w:r>
      <w:r w:rsidR="0057489E">
        <w:rPr>
          <w:rFonts w:ascii="Times New Roman" w:hAnsi="Times New Roman" w:cs="Times New Roman"/>
          <w:sz w:val="28"/>
          <w:szCs w:val="28"/>
        </w:rPr>
        <w:t xml:space="preserve"> </w:t>
      </w:r>
      <w:r w:rsidR="00485A0F" w:rsidRPr="0049663F">
        <w:rPr>
          <w:rFonts w:ascii="Times New Roman" w:hAnsi="Times New Roman" w:cs="Times New Roman"/>
          <w:sz w:val="28"/>
          <w:szCs w:val="28"/>
        </w:rPr>
        <w:t>20</w:t>
      </w:r>
      <w:r w:rsidR="0000658F">
        <w:rPr>
          <w:rFonts w:ascii="Times New Roman" w:hAnsi="Times New Roman" w:cs="Times New Roman"/>
          <w:sz w:val="28"/>
          <w:szCs w:val="28"/>
        </w:rPr>
        <w:t>2</w:t>
      </w:r>
      <w:r w:rsidR="000D4192">
        <w:rPr>
          <w:rFonts w:ascii="Times New Roman" w:hAnsi="Times New Roman" w:cs="Times New Roman"/>
          <w:sz w:val="28"/>
          <w:szCs w:val="28"/>
        </w:rPr>
        <w:t>5</w:t>
      </w:r>
      <w:r w:rsidR="00485A0F" w:rsidRPr="0049663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5A0F" w:rsidRPr="00485A0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510F5C">
        <w:rPr>
          <w:rFonts w:ascii="Times New Roman" w:hAnsi="Times New Roman" w:cs="Times New Roman"/>
          <w:sz w:val="28"/>
          <w:szCs w:val="28"/>
        </w:rPr>
        <w:t xml:space="preserve"> </w:t>
      </w:r>
      <w:r w:rsidR="0000658F">
        <w:rPr>
          <w:rFonts w:ascii="Times New Roman" w:hAnsi="Times New Roman" w:cs="Times New Roman"/>
          <w:sz w:val="28"/>
          <w:szCs w:val="28"/>
        </w:rPr>
        <w:t xml:space="preserve">     </w:t>
      </w:r>
      <w:r w:rsidR="0057489E">
        <w:rPr>
          <w:rFonts w:ascii="Times New Roman" w:hAnsi="Times New Roman" w:cs="Times New Roman"/>
          <w:sz w:val="28"/>
          <w:szCs w:val="28"/>
        </w:rPr>
        <w:t xml:space="preserve">    </w:t>
      </w:r>
      <w:r w:rsidR="002532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489E">
        <w:rPr>
          <w:rFonts w:ascii="Times New Roman" w:hAnsi="Times New Roman" w:cs="Times New Roman"/>
          <w:sz w:val="28"/>
          <w:szCs w:val="28"/>
        </w:rPr>
        <w:t xml:space="preserve">   </w:t>
      </w:r>
      <w:r w:rsidR="000D419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7489E">
        <w:rPr>
          <w:rFonts w:ascii="Times New Roman" w:hAnsi="Times New Roman" w:cs="Times New Roman"/>
          <w:sz w:val="28"/>
          <w:szCs w:val="28"/>
        </w:rPr>
        <w:t xml:space="preserve">  </w:t>
      </w:r>
      <w:r w:rsidR="00DD280C">
        <w:rPr>
          <w:rFonts w:ascii="Times New Roman" w:hAnsi="Times New Roman" w:cs="Times New Roman"/>
          <w:sz w:val="28"/>
          <w:szCs w:val="28"/>
        </w:rPr>
        <w:t xml:space="preserve"> </w:t>
      </w:r>
      <w:r w:rsidR="0057489E">
        <w:rPr>
          <w:rFonts w:ascii="Times New Roman" w:hAnsi="Times New Roman" w:cs="Times New Roman"/>
          <w:sz w:val="28"/>
          <w:szCs w:val="28"/>
        </w:rPr>
        <w:t xml:space="preserve"> </w:t>
      </w:r>
      <w:r w:rsidR="00012E5B">
        <w:rPr>
          <w:rFonts w:ascii="Times New Roman" w:hAnsi="Times New Roman" w:cs="Times New Roman"/>
          <w:sz w:val="28"/>
          <w:szCs w:val="28"/>
        </w:rPr>
        <w:t xml:space="preserve"> </w:t>
      </w:r>
      <w:r w:rsidR="00485A0F" w:rsidRPr="00B15450">
        <w:rPr>
          <w:rFonts w:ascii="Times New Roman" w:hAnsi="Times New Roman" w:cs="Times New Roman"/>
          <w:sz w:val="28"/>
          <w:szCs w:val="28"/>
        </w:rPr>
        <w:t>№</w:t>
      </w:r>
      <w:r w:rsidR="00485A0F">
        <w:rPr>
          <w:rFonts w:ascii="Times New Roman" w:hAnsi="Times New Roman" w:cs="Times New Roman"/>
          <w:sz w:val="28"/>
          <w:szCs w:val="28"/>
        </w:rPr>
        <w:t xml:space="preserve"> </w:t>
      </w:r>
      <w:r w:rsidR="000D4192">
        <w:rPr>
          <w:rFonts w:ascii="Times New Roman" w:hAnsi="Times New Roman" w:cs="Times New Roman"/>
          <w:sz w:val="28"/>
          <w:szCs w:val="28"/>
        </w:rPr>
        <w:t>2</w:t>
      </w:r>
    </w:p>
    <w:p w14:paraId="5FCC29A7" w14:textId="77777777" w:rsidR="00485A0F" w:rsidRDefault="00485A0F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DCCF3A2" w14:textId="77777777" w:rsidR="00941F4E" w:rsidRDefault="00941F4E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54D6A9" w14:textId="39F55F41" w:rsidR="00485A0F" w:rsidRPr="00FF057A" w:rsidRDefault="00485A0F" w:rsidP="000065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</w:t>
      </w:r>
      <w:r w:rsidR="001E4A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15450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510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510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DD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510DD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510DD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D5DC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41F4E" w:rsidRPr="00941F4E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="00941F4E" w:rsidRPr="00941F4E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941F4E" w:rsidRPr="00941F4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Тихорецкого района от 22 февраля 2024 года № 217 «Об утверждении стоимости услуг по погребению умерших (погибших), не имеющих супруга, близких родственников,</w:t>
      </w:r>
      <w:r w:rsidR="00941F4E" w:rsidRPr="00941F4E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</w:t>
      </w:r>
      <w:proofErr w:type="spellStart"/>
      <w:r w:rsidR="00941F4E" w:rsidRPr="00941F4E">
        <w:rPr>
          <w:rFonts w:ascii="Times New Roman" w:eastAsia="Times New Roman" w:hAnsi="Times New Roman" w:cs="Times New Roman"/>
          <w:bCs/>
          <w:sz w:val="28"/>
          <w:szCs w:val="28"/>
        </w:rPr>
        <w:t>Парковским</w:t>
      </w:r>
      <w:proofErr w:type="spellEnd"/>
      <w:r w:rsidR="00941F4E" w:rsidRPr="00941F4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сельским поселением Тихорецкого района</w:t>
      </w:r>
      <w:r w:rsidRPr="00DD5DC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(далее -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>), установил:</w:t>
      </w:r>
    </w:p>
    <w:p w14:paraId="71BBC3D2" w14:textId="2E2F2B56" w:rsidR="00485A0F" w:rsidRPr="00B15450" w:rsidRDefault="00485A0F" w:rsidP="00474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1.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0D4192">
        <w:rPr>
          <w:rFonts w:ascii="Times New Roman" w:hAnsi="Times New Roman" w:cs="Times New Roman"/>
          <w:sz w:val="28"/>
          <w:szCs w:val="28"/>
        </w:rPr>
        <w:t>3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="000D4192">
        <w:rPr>
          <w:rFonts w:ascii="Times New Roman" w:hAnsi="Times New Roman" w:cs="Times New Roman"/>
          <w:sz w:val="28"/>
          <w:szCs w:val="28"/>
        </w:rPr>
        <w:t>февраля</w:t>
      </w:r>
      <w:r w:rsidR="008E2E8A">
        <w:rPr>
          <w:rFonts w:ascii="Times New Roman" w:hAnsi="Times New Roman" w:cs="Times New Roman"/>
          <w:sz w:val="28"/>
          <w:szCs w:val="28"/>
        </w:rPr>
        <w:t xml:space="preserve"> </w:t>
      </w:r>
      <w:r w:rsidRPr="0049663F">
        <w:rPr>
          <w:rFonts w:ascii="Times New Roman" w:hAnsi="Times New Roman" w:cs="Times New Roman"/>
          <w:sz w:val="28"/>
          <w:szCs w:val="28"/>
        </w:rPr>
        <w:t>20</w:t>
      </w:r>
      <w:r w:rsidR="008E2E8A">
        <w:rPr>
          <w:rFonts w:ascii="Times New Roman" w:hAnsi="Times New Roman" w:cs="Times New Roman"/>
          <w:sz w:val="28"/>
          <w:szCs w:val="28"/>
        </w:rPr>
        <w:t>2</w:t>
      </w:r>
      <w:r w:rsidR="000D4192">
        <w:rPr>
          <w:rFonts w:ascii="Times New Roman" w:hAnsi="Times New Roman" w:cs="Times New Roman"/>
          <w:sz w:val="28"/>
          <w:szCs w:val="28"/>
        </w:rPr>
        <w:t>5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Pr="00577794">
        <w:rPr>
          <w:rFonts w:ascii="Times New Roman" w:hAnsi="Times New Roman" w:cs="Times New Roman"/>
          <w:sz w:val="28"/>
          <w:szCs w:val="28"/>
        </w:rPr>
        <w:t>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E8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разделе «Противодействие коррупции/</w:t>
      </w:r>
      <w:r w:rsidRPr="00577794">
        <w:rPr>
          <w:rFonts w:ascii="Times New Roman" w:hAnsi="Times New Roman" w:cs="Times New Roman"/>
          <w:sz w:val="28"/>
          <w:szCs w:val="28"/>
        </w:rPr>
        <w:t>Антикоррупционная экспертиза».</w:t>
      </w:r>
    </w:p>
    <w:p w14:paraId="4B54327E" w14:textId="603A8189" w:rsidR="00485A0F" w:rsidRPr="00B15450" w:rsidRDefault="00485A0F" w:rsidP="004748E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5450">
        <w:rPr>
          <w:rFonts w:ascii="Times New Roman" w:hAnsi="Times New Roman" w:cs="Times New Roman"/>
          <w:sz w:val="28"/>
          <w:szCs w:val="28"/>
        </w:rPr>
        <w:t>2.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1.8 Порядка </w:t>
      </w:r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lastRenderedPageBreak/>
        <w:t>от 31 марта 2011 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№ 137, заключения от независимых экспертов </w:t>
      </w:r>
      <w:r w:rsidR="004748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1545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7821F87E" w14:textId="3F883BA6" w:rsidR="00485A0F" w:rsidRPr="00B15450" w:rsidRDefault="00485A0F" w:rsidP="00485A0F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15450">
        <w:rPr>
          <w:rFonts w:cs="Times New Roman"/>
          <w:sz w:val="28"/>
          <w:szCs w:val="28"/>
        </w:rPr>
        <w:t>3.</w:t>
      </w:r>
      <w:r w:rsidR="004748E8">
        <w:rPr>
          <w:rFonts w:cs="Times New Roman"/>
          <w:sz w:val="28"/>
          <w:szCs w:val="28"/>
        </w:rPr>
        <w:t xml:space="preserve"> </w:t>
      </w:r>
      <w:r w:rsidRPr="00B15450">
        <w:rPr>
          <w:rFonts w:cs="Times New Roman"/>
          <w:sz w:val="28"/>
          <w:szCs w:val="28"/>
        </w:rPr>
        <w:t xml:space="preserve">В ходе антикоррупционной экспертизы проекта </w:t>
      </w:r>
      <w:r>
        <w:rPr>
          <w:rFonts w:cs="Times New Roman"/>
          <w:sz w:val="28"/>
          <w:szCs w:val="28"/>
        </w:rPr>
        <w:t>решения</w:t>
      </w:r>
      <w:r w:rsidRPr="00B15450">
        <w:rPr>
          <w:rFonts w:cs="Times New Roman"/>
          <w:sz w:val="28"/>
          <w:szCs w:val="28"/>
        </w:rPr>
        <w:t xml:space="preserve"> коррупциогенные факторы не выявлены.</w:t>
      </w:r>
    </w:p>
    <w:p w14:paraId="05C51282" w14:textId="77777777" w:rsidR="00485A0F" w:rsidRDefault="00485A0F" w:rsidP="00485A0F">
      <w:pPr>
        <w:rPr>
          <w:rFonts w:ascii="Times New Roman" w:hAnsi="Times New Roman" w:cs="Times New Roman"/>
          <w:sz w:val="28"/>
          <w:szCs w:val="28"/>
        </w:rPr>
      </w:pPr>
    </w:p>
    <w:p w14:paraId="1869574A" w14:textId="77777777" w:rsidR="006E62AE" w:rsidRDefault="006E62AE" w:rsidP="0049663F">
      <w:pPr>
        <w:rPr>
          <w:rFonts w:ascii="Times New Roman" w:hAnsi="Times New Roman" w:cs="Times New Roman"/>
          <w:sz w:val="28"/>
          <w:szCs w:val="28"/>
        </w:rPr>
      </w:pPr>
    </w:p>
    <w:p w14:paraId="3E9F38AF" w14:textId="77777777" w:rsidR="00DD280C" w:rsidRDefault="00DD280C" w:rsidP="0049663F">
      <w:pPr>
        <w:rPr>
          <w:rFonts w:ascii="Times New Roman" w:hAnsi="Times New Roman" w:cs="Times New Roman"/>
          <w:sz w:val="28"/>
          <w:szCs w:val="28"/>
        </w:rPr>
      </w:pPr>
    </w:p>
    <w:p w14:paraId="7463C3A4" w14:textId="1C466D4E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3255502F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DF1DA3E" w14:textId="53FF30D3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В.А. Власов</w:t>
      </w:r>
    </w:p>
    <w:p w14:paraId="709F8A5E" w14:textId="77777777" w:rsidR="00E73210" w:rsidRDefault="00E73210" w:rsidP="0049663F">
      <w:pPr>
        <w:rPr>
          <w:rFonts w:ascii="Times New Roman" w:hAnsi="Times New Roman" w:cs="Times New Roman"/>
          <w:szCs w:val="24"/>
        </w:rPr>
      </w:pPr>
    </w:p>
    <w:p w14:paraId="4544CA20" w14:textId="77777777" w:rsidR="00DD280C" w:rsidRDefault="00DD280C" w:rsidP="0049663F">
      <w:pPr>
        <w:rPr>
          <w:rFonts w:ascii="Times New Roman" w:hAnsi="Times New Roman" w:cs="Times New Roman"/>
          <w:szCs w:val="24"/>
        </w:rPr>
      </w:pPr>
    </w:p>
    <w:p w14:paraId="5CE88A00" w14:textId="77777777" w:rsidR="00941F4E" w:rsidRDefault="00941F4E" w:rsidP="0049663F">
      <w:pPr>
        <w:rPr>
          <w:rFonts w:ascii="Times New Roman" w:hAnsi="Times New Roman" w:cs="Times New Roman"/>
          <w:szCs w:val="24"/>
        </w:rPr>
      </w:pPr>
    </w:p>
    <w:p w14:paraId="707556E4" w14:textId="77777777" w:rsidR="00941F4E" w:rsidRDefault="00941F4E" w:rsidP="0049663F">
      <w:pPr>
        <w:rPr>
          <w:rFonts w:ascii="Times New Roman" w:hAnsi="Times New Roman" w:cs="Times New Roman"/>
          <w:szCs w:val="24"/>
        </w:rPr>
      </w:pPr>
    </w:p>
    <w:p w14:paraId="114B3401" w14:textId="77777777" w:rsidR="00941F4E" w:rsidRDefault="00941F4E" w:rsidP="0049663F">
      <w:pPr>
        <w:rPr>
          <w:rFonts w:ascii="Times New Roman" w:hAnsi="Times New Roman" w:cs="Times New Roman"/>
          <w:szCs w:val="24"/>
        </w:rPr>
      </w:pPr>
    </w:p>
    <w:p w14:paraId="3B21E26D" w14:textId="77777777" w:rsidR="00941F4E" w:rsidRDefault="00941F4E" w:rsidP="0049663F">
      <w:pPr>
        <w:rPr>
          <w:rFonts w:ascii="Times New Roman" w:hAnsi="Times New Roman" w:cs="Times New Roman"/>
          <w:szCs w:val="24"/>
        </w:rPr>
      </w:pPr>
    </w:p>
    <w:p w14:paraId="59120043" w14:textId="77777777" w:rsidR="00941F4E" w:rsidRDefault="00941F4E" w:rsidP="0049663F">
      <w:pPr>
        <w:rPr>
          <w:rFonts w:ascii="Times New Roman" w:hAnsi="Times New Roman" w:cs="Times New Roman"/>
          <w:szCs w:val="24"/>
        </w:rPr>
      </w:pPr>
    </w:p>
    <w:p w14:paraId="159FF95F" w14:textId="77777777" w:rsidR="00941F4E" w:rsidRDefault="00941F4E" w:rsidP="0049663F">
      <w:pPr>
        <w:rPr>
          <w:rFonts w:ascii="Times New Roman" w:hAnsi="Times New Roman" w:cs="Times New Roman"/>
          <w:szCs w:val="24"/>
        </w:rPr>
      </w:pPr>
    </w:p>
    <w:p w14:paraId="517A5D59" w14:textId="77777777" w:rsidR="00941F4E" w:rsidRDefault="00941F4E" w:rsidP="0049663F">
      <w:pPr>
        <w:rPr>
          <w:rFonts w:ascii="Times New Roman" w:hAnsi="Times New Roman" w:cs="Times New Roman"/>
          <w:szCs w:val="24"/>
        </w:rPr>
      </w:pPr>
    </w:p>
    <w:p w14:paraId="088A0923" w14:textId="77777777" w:rsidR="00941F4E" w:rsidRDefault="00941F4E" w:rsidP="0049663F">
      <w:pPr>
        <w:rPr>
          <w:rFonts w:ascii="Times New Roman" w:hAnsi="Times New Roman" w:cs="Times New Roman"/>
          <w:szCs w:val="24"/>
        </w:rPr>
      </w:pPr>
    </w:p>
    <w:p w14:paraId="6CC21908" w14:textId="77777777" w:rsidR="00941F4E" w:rsidRDefault="00941F4E" w:rsidP="0049663F">
      <w:pPr>
        <w:rPr>
          <w:rFonts w:ascii="Times New Roman" w:hAnsi="Times New Roman" w:cs="Times New Roman"/>
          <w:szCs w:val="24"/>
        </w:rPr>
      </w:pPr>
    </w:p>
    <w:p w14:paraId="630AC777" w14:textId="77777777" w:rsidR="00941F4E" w:rsidRDefault="00941F4E" w:rsidP="0049663F">
      <w:pPr>
        <w:rPr>
          <w:rFonts w:ascii="Times New Roman" w:hAnsi="Times New Roman" w:cs="Times New Roman"/>
          <w:szCs w:val="24"/>
        </w:rPr>
      </w:pPr>
    </w:p>
    <w:p w14:paraId="37FA2EE6" w14:textId="77777777" w:rsidR="00941F4E" w:rsidRDefault="00941F4E" w:rsidP="0049663F">
      <w:pPr>
        <w:rPr>
          <w:rFonts w:ascii="Times New Roman" w:hAnsi="Times New Roman" w:cs="Times New Roman"/>
          <w:szCs w:val="24"/>
        </w:rPr>
      </w:pPr>
    </w:p>
    <w:p w14:paraId="76DF6B97" w14:textId="77777777" w:rsidR="00941F4E" w:rsidRDefault="00941F4E" w:rsidP="0049663F">
      <w:pPr>
        <w:rPr>
          <w:rFonts w:ascii="Times New Roman" w:hAnsi="Times New Roman" w:cs="Times New Roman"/>
          <w:szCs w:val="24"/>
        </w:rPr>
      </w:pPr>
    </w:p>
    <w:p w14:paraId="5BBE234D" w14:textId="77777777" w:rsidR="00941F4E" w:rsidRDefault="00941F4E" w:rsidP="0049663F">
      <w:pPr>
        <w:rPr>
          <w:rFonts w:ascii="Times New Roman" w:hAnsi="Times New Roman" w:cs="Times New Roman"/>
          <w:szCs w:val="24"/>
        </w:rPr>
      </w:pPr>
    </w:p>
    <w:p w14:paraId="1810E145" w14:textId="77777777" w:rsidR="00941F4E" w:rsidRDefault="00941F4E" w:rsidP="0049663F">
      <w:pPr>
        <w:rPr>
          <w:rFonts w:ascii="Times New Roman" w:hAnsi="Times New Roman" w:cs="Times New Roman"/>
          <w:szCs w:val="24"/>
        </w:rPr>
      </w:pPr>
    </w:p>
    <w:p w14:paraId="1A931790" w14:textId="77777777" w:rsidR="00941F4E" w:rsidRDefault="00941F4E" w:rsidP="0049663F">
      <w:pPr>
        <w:rPr>
          <w:rFonts w:ascii="Times New Roman" w:hAnsi="Times New Roman" w:cs="Times New Roman"/>
          <w:szCs w:val="24"/>
        </w:rPr>
      </w:pPr>
    </w:p>
    <w:p w14:paraId="2FC2C177" w14:textId="77777777" w:rsidR="00941F4E" w:rsidRDefault="00941F4E" w:rsidP="0049663F">
      <w:pPr>
        <w:rPr>
          <w:rFonts w:ascii="Times New Roman" w:hAnsi="Times New Roman" w:cs="Times New Roman"/>
          <w:szCs w:val="24"/>
        </w:rPr>
      </w:pPr>
    </w:p>
    <w:p w14:paraId="4776842A" w14:textId="77777777" w:rsidR="00941F4E" w:rsidRDefault="00941F4E" w:rsidP="0049663F">
      <w:pPr>
        <w:rPr>
          <w:rFonts w:ascii="Times New Roman" w:hAnsi="Times New Roman" w:cs="Times New Roman"/>
          <w:szCs w:val="24"/>
        </w:rPr>
      </w:pPr>
    </w:p>
    <w:p w14:paraId="5F2A2F95" w14:textId="77777777" w:rsidR="00941F4E" w:rsidRDefault="00941F4E" w:rsidP="0049663F">
      <w:pPr>
        <w:rPr>
          <w:rFonts w:ascii="Times New Roman" w:hAnsi="Times New Roman" w:cs="Times New Roman"/>
          <w:szCs w:val="24"/>
        </w:rPr>
      </w:pPr>
    </w:p>
    <w:p w14:paraId="1E5971AE" w14:textId="77777777" w:rsidR="00941F4E" w:rsidRDefault="00941F4E" w:rsidP="0049663F">
      <w:pPr>
        <w:rPr>
          <w:rFonts w:ascii="Times New Roman" w:hAnsi="Times New Roman" w:cs="Times New Roman"/>
          <w:szCs w:val="24"/>
        </w:rPr>
      </w:pPr>
    </w:p>
    <w:p w14:paraId="68C8B042" w14:textId="77777777" w:rsidR="00941F4E" w:rsidRDefault="00941F4E" w:rsidP="0049663F">
      <w:pPr>
        <w:rPr>
          <w:rFonts w:ascii="Times New Roman" w:hAnsi="Times New Roman" w:cs="Times New Roman"/>
          <w:szCs w:val="24"/>
        </w:rPr>
      </w:pPr>
    </w:p>
    <w:p w14:paraId="14B69D4E" w14:textId="77777777" w:rsidR="00941F4E" w:rsidRDefault="00941F4E" w:rsidP="0049663F">
      <w:pPr>
        <w:rPr>
          <w:rFonts w:ascii="Times New Roman" w:hAnsi="Times New Roman" w:cs="Times New Roman"/>
          <w:szCs w:val="24"/>
        </w:rPr>
      </w:pPr>
    </w:p>
    <w:p w14:paraId="49F8B9C0" w14:textId="77777777" w:rsidR="00941F4E" w:rsidRDefault="00941F4E" w:rsidP="0049663F">
      <w:pPr>
        <w:rPr>
          <w:rFonts w:ascii="Times New Roman" w:hAnsi="Times New Roman" w:cs="Times New Roman"/>
          <w:szCs w:val="24"/>
        </w:rPr>
      </w:pPr>
    </w:p>
    <w:p w14:paraId="65219ADA" w14:textId="77777777" w:rsidR="00941F4E" w:rsidRDefault="00941F4E" w:rsidP="0049663F">
      <w:pPr>
        <w:rPr>
          <w:rFonts w:ascii="Times New Roman" w:hAnsi="Times New Roman" w:cs="Times New Roman"/>
          <w:szCs w:val="24"/>
        </w:rPr>
      </w:pPr>
    </w:p>
    <w:p w14:paraId="586965F1" w14:textId="77777777" w:rsidR="00941F4E" w:rsidRDefault="00941F4E" w:rsidP="0049663F">
      <w:pPr>
        <w:rPr>
          <w:rFonts w:ascii="Times New Roman" w:hAnsi="Times New Roman" w:cs="Times New Roman"/>
          <w:szCs w:val="24"/>
        </w:rPr>
      </w:pPr>
    </w:p>
    <w:p w14:paraId="55CF96C6" w14:textId="77777777" w:rsidR="00941F4E" w:rsidRDefault="00941F4E" w:rsidP="0049663F">
      <w:pPr>
        <w:rPr>
          <w:rFonts w:ascii="Times New Roman" w:hAnsi="Times New Roman" w:cs="Times New Roman"/>
          <w:szCs w:val="24"/>
        </w:rPr>
      </w:pPr>
    </w:p>
    <w:p w14:paraId="58B8C456" w14:textId="77777777" w:rsidR="00941F4E" w:rsidRDefault="00941F4E" w:rsidP="0049663F">
      <w:pPr>
        <w:rPr>
          <w:rFonts w:ascii="Times New Roman" w:hAnsi="Times New Roman" w:cs="Times New Roman"/>
          <w:szCs w:val="24"/>
        </w:rPr>
      </w:pPr>
    </w:p>
    <w:p w14:paraId="144BB826" w14:textId="77777777" w:rsidR="00941F4E" w:rsidRDefault="00941F4E" w:rsidP="0049663F">
      <w:pPr>
        <w:rPr>
          <w:rFonts w:ascii="Times New Roman" w:hAnsi="Times New Roman" w:cs="Times New Roman"/>
          <w:szCs w:val="24"/>
        </w:rPr>
      </w:pPr>
    </w:p>
    <w:p w14:paraId="496ECC12" w14:textId="77777777" w:rsidR="00941F4E" w:rsidRDefault="00941F4E" w:rsidP="0049663F">
      <w:pPr>
        <w:rPr>
          <w:rFonts w:ascii="Times New Roman" w:hAnsi="Times New Roman" w:cs="Times New Roman"/>
          <w:szCs w:val="24"/>
        </w:rPr>
      </w:pPr>
    </w:p>
    <w:p w14:paraId="672922A6" w14:textId="77777777" w:rsidR="00941F4E" w:rsidRDefault="00941F4E" w:rsidP="0049663F">
      <w:pPr>
        <w:rPr>
          <w:rFonts w:ascii="Times New Roman" w:hAnsi="Times New Roman" w:cs="Times New Roman"/>
          <w:szCs w:val="24"/>
        </w:rPr>
      </w:pPr>
    </w:p>
    <w:p w14:paraId="513AEDE6" w14:textId="77777777" w:rsidR="00941F4E" w:rsidRDefault="00941F4E" w:rsidP="0049663F">
      <w:pPr>
        <w:rPr>
          <w:rFonts w:ascii="Times New Roman" w:hAnsi="Times New Roman" w:cs="Times New Roman"/>
          <w:szCs w:val="24"/>
        </w:rPr>
      </w:pPr>
    </w:p>
    <w:p w14:paraId="1F24989F" w14:textId="77777777" w:rsidR="00941F4E" w:rsidRDefault="00941F4E" w:rsidP="0049663F">
      <w:pPr>
        <w:rPr>
          <w:rFonts w:ascii="Times New Roman" w:hAnsi="Times New Roman" w:cs="Times New Roman"/>
          <w:szCs w:val="24"/>
        </w:rPr>
      </w:pPr>
    </w:p>
    <w:p w14:paraId="44F64636" w14:textId="77777777" w:rsidR="00941F4E" w:rsidRDefault="00941F4E" w:rsidP="0049663F">
      <w:pPr>
        <w:rPr>
          <w:rFonts w:ascii="Times New Roman" w:hAnsi="Times New Roman" w:cs="Times New Roman"/>
          <w:szCs w:val="24"/>
        </w:rPr>
      </w:pPr>
    </w:p>
    <w:p w14:paraId="3BC7BCFE" w14:textId="77777777" w:rsidR="00941F4E" w:rsidRDefault="00941F4E" w:rsidP="0049663F">
      <w:pPr>
        <w:rPr>
          <w:rFonts w:ascii="Times New Roman" w:hAnsi="Times New Roman" w:cs="Times New Roman"/>
          <w:szCs w:val="24"/>
        </w:rPr>
      </w:pPr>
    </w:p>
    <w:p w14:paraId="318C6F02" w14:textId="77777777" w:rsidR="00941F4E" w:rsidRDefault="00941F4E" w:rsidP="0049663F">
      <w:pPr>
        <w:rPr>
          <w:rFonts w:ascii="Times New Roman" w:hAnsi="Times New Roman" w:cs="Times New Roman"/>
          <w:szCs w:val="24"/>
        </w:rPr>
      </w:pPr>
    </w:p>
    <w:p w14:paraId="1B201213" w14:textId="77777777" w:rsidR="00941F4E" w:rsidRDefault="00941F4E" w:rsidP="0049663F">
      <w:pPr>
        <w:rPr>
          <w:rFonts w:ascii="Times New Roman" w:hAnsi="Times New Roman" w:cs="Times New Roman"/>
          <w:szCs w:val="24"/>
        </w:rPr>
      </w:pPr>
    </w:p>
    <w:p w14:paraId="45BFA113" w14:textId="77777777" w:rsidR="00510F5C" w:rsidRDefault="00510F5C" w:rsidP="0049663F">
      <w:pPr>
        <w:rPr>
          <w:rFonts w:ascii="Times New Roman" w:hAnsi="Times New Roman" w:cs="Times New Roman"/>
          <w:szCs w:val="24"/>
        </w:rPr>
      </w:pPr>
    </w:p>
    <w:p w14:paraId="227E47F8" w14:textId="77777777" w:rsidR="00510F5C" w:rsidRDefault="00510F5C" w:rsidP="0049663F">
      <w:pPr>
        <w:rPr>
          <w:rFonts w:ascii="Times New Roman" w:hAnsi="Times New Roman" w:cs="Times New Roman"/>
          <w:szCs w:val="24"/>
        </w:rPr>
      </w:pPr>
    </w:p>
    <w:p w14:paraId="28B339E0" w14:textId="77777777" w:rsidR="00941F4E" w:rsidRDefault="00941F4E" w:rsidP="0049663F">
      <w:pPr>
        <w:rPr>
          <w:rFonts w:ascii="Times New Roman" w:hAnsi="Times New Roman" w:cs="Times New Roman"/>
          <w:szCs w:val="24"/>
        </w:rPr>
      </w:pPr>
    </w:p>
    <w:p w14:paraId="290E7EF2" w14:textId="03EB3CCD" w:rsidR="0049663F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Лукьянова Елена Вячеславовна </w:t>
      </w:r>
    </w:p>
    <w:p w14:paraId="45DF01B2" w14:textId="055C6274" w:rsidR="00A565CA" w:rsidRPr="00A565CA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A565CA" w:rsidRPr="00A565CA" w:rsidSect="00941F4E">
      <w:headerReference w:type="default" r:id="rId6"/>
      <w:pgSz w:w="11906" w:h="16838"/>
      <w:pgMar w:top="719" w:right="567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9EE14" w14:textId="77777777" w:rsidR="006E571B" w:rsidRDefault="006E571B" w:rsidP="00941F4E">
      <w:r>
        <w:separator/>
      </w:r>
    </w:p>
  </w:endnote>
  <w:endnote w:type="continuationSeparator" w:id="0">
    <w:p w14:paraId="7C6E1C90" w14:textId="77777777" w:rsidR="006E571B" w:rsidRDefault="006E571B" w:rsidP="0094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9F2B0" w14:textId="77777777" w:rsidR="006E571B" w:rsidRDefault="006E571B" w:rsidP="00941F4E">
      <w:r>
        <w:separator/>
      </w:r>
    </w:p>
  </w:footnote>
  <w:footnote w:type="continuationSeparator" w:id="0">
    <w:p w14:paraId="0619ABD6" w14:textId="77777777" w:rsidR="006E571B" w:rsidRDefault="006E571B" w:rsidP="00941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E4C8" w14:textId="3442251B" w:rsidR="00941F4E" w:rsidRPr="00941F4E" w:rsidRDefault="00941F4E" w:rsidP="00941F4E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EA6"/>
    <w:rsid w:val="0000658F"/>
    <w:rsid w:val="00012E5B"/>
    <w:rsid w:val="000204A5"/>
    <w:rsid w:val="000A0EDD"/>
    <w:rsid w:val="000D4192"/>
    <w:rsid w:val="0012522E"/>
    <w:rsid w:val="001E4A73"/>
    <w:rsid w:val="001F0EA6"/>
    <w:rsid w:val="00227608"/>
    <w:rsid w:val="0023065F"/>
    <w:rsid w:val="00241332"/>
    <w:rsid w:val="0025326E"/>
    <w:rsid w:val="002A7E60"/>
    <w:rsid w:val="002F2BD1"/>
    <w:rsid w:val="003973CC"/>
    <w:rsid w:val="003C7CEF"/>
    <w:rsid w:val="003D2230"/>
    <w:rsid w:val="0046519E"/>
    <w:rsid w:val="0047203E"/>
    <w:rsid w:val="004748E8"/>
    <w:rsid w:val="00485A0F"/>
    <w:rsid w:val="00495259"/>
    <w:rsid w:val="0049663F"/>
    <w:rsid w:val="004F00BD"/>
    <w:rsid w:val="00510F5C"/>
    <w:rsid w:val="0057489E"/>
    <w:rsid w:val="005C6FAC"/>
    <w:rsid w:val="005D6FF5"/>
    <w:rsid w:val="005F206D"/>
    <w:rsid w:val="006A373C"/>
    <w:rsid w:val="006E571B"/>
    <w:rsid w:val="006E62AE"/>
    <w:rsid w:val="00702DBA"/>
    <w:rsid w:val="007D441C"/>
    <w:rsid w:val="00803FE8"/>
    <w:rsid w:val="00870E89"/>
    <w:rsid w:val="008E2E8A"/>
    <w:rsid w:val="00941F4E"/>
    <w:rsid w:val="00964F17"/>
    <w:rsid w:val="0098154E"/>
    <w:rsid w:val="009C72F0"/>
    <w:rsid w:val="00A565CA"/>
    <w:rsid w:val="00AB7317"/>
    <w:rsid w:val="00AF11D0"/>
    <w:rsid w:val="00B051A7"/>
    <w:rsid w:val="00CC7156"/>
    <w:rsid w:val="00DB6CC2"/>
    <w:rsid w:val="00DD280C"/>
    <w:rsid w:val="00DF5DD5"/>
    <w:rsid w:val="00E73210"/>
    <w:rsid w:val="00E960D4"/>
    <w:rsid w:val="00FD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1F7"/>
  <w15:docId w15:val="{76F01D04-DF19-48E7-B951-54CC4E4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0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85A0F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485A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22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30"/>
    <w:rPr>
      <w:rFonts w:ascii="Segoe UI" w:eastAsia="Arial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41F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1F4E"/>
    <w:rPr>
      <w:rFonts w:ascii="Arial" w:eastAsia="Arial" w:hAnsi="Arial" w:cs="Arial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41F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1F4E"/>
    <w:rPr>
      <w:rFonts w:ascii="Arial" w:eastAsia="Arial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2025-02-13T08:55:00Z</cp:lastPrinted>
  <dcterms:created xsi:type="dcterms:W3CDTF">2019-04-26T05:38:00Z</dcterms:created>
  <dcterms:modified xsi:type="dcterms:W3CDTF">2025-02-14T12:13:00Z</dcterms:modified>
</cp:coreProperties>
</file>